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D8C8" w14:textId="77777777" w:rsidR="00F67B44" w:rsidRPr="008D72DC" w:rsidRDefault="008D72DC" w:rsidP="008D72DC">
      <w:pPr>
        <w:jc w:val="center"/>
        <w:rPr>
          <w:rFonts w:ascii="Cambria" w:hAnsi="Cambria"/>
          <w:sz w:val="28"/>
          <w:szCs w:val="28"/>
          <w:u w:val="single"/>
        </w:rPr>
      </w:pPr>
      <w:r w:rsidRPr="008D72DC">
        <w:rPr>
          <w:rFonts w:ascii="Cambria" w:hAnsi="Cambria"/>
          <w:sz w:val="28"/>
          <w:szCs w:val="28"/>
          <w:u w:val="single"/>
        </w:rPr>
        <w:t>ATHOLL MEDICAL CENTRE</w:t>
      </w:r>
    </w:p>
    <w:p w14:paraId="4A8B3DE8" w14:textId="77777777" w:rsidR="008D72DC" w:rsidRDefault="008D72DC"/>
    <w:p w14:paraId="5AD2D189" w14:textId="77777777" w:rsidR="008D72DC" w:rsidRPr="008D72DC" w:rsidRDefault="008D72DC">
      <w:pPr>
        <w:rPr>
          <w:i/>
        </w:rPr>
      </w:pPr>
      <w:r w:rsidRPr="008D72DC">
        <w:rPr>
          <w:i/>
        </w:rPr>
        <w:t>Statement of supplementary information for applications for employment</w:t>
      </w:r>
    </w:p>
    <w:p w14:paraId="64BD4FF5" w14:textId="77777777" w:rsidR="008D72DC" w:rsidRDefault="008D72DC"/>
    <w:p w14:paraId="4DB14604" w14:textId="77777777" w:rsidR="008D72DC" w:rsidRDefault="008D72DC" w:rsidP="008D72DC">
      <w:pPr>
        <w:tabs>
          <w:tab w:val="num" w:pos="399"/>
        </w:tabs>
        <w:rPr>
          <w:rFonts w:ascii="Arial" w:hAnsi="Arial" w:cs="Arial"/>
          <w:bCs/>
          <w:sz w:val="24"/>
          <w:szCs w:val="24"/>
        </w:rPr>
      </w:pPr>
      <w:r>
        <w:rPr>
          <w:rFonts w:ascii="Arial" w:hAnsi="Arial" w:cs="Arial"/>
          <w:b/>
          <w:bCs/>
          <w:sz w:val="24"/>
          <w:szCs w:val="24"/>
          <w:u w:val="single"/>
        </w:rPr>
        <w:t>Confidentiality</w:t>
      </w:r>
      <w:r>
        <w:rPr>
          <w:rFonts w:ascii="Arial" w:hAnsi="Arial" w:cs="Arial"/>
          <w:b/>
          <w:bCs/>
          <w:sz w:val="24"/>
          <w:szCs w:val="24"/>
        </w:rPr>
        <w:t>:</w:t>
      </w:r>
    </w:p>
    <w:p w14:paraId="24D7E364" w14:textId="77777777" w:rsidR="008D72DC" w:rsidRDefault="008D72DC" w:rsidP="008D72DC">
      <w:pPr>
        <w:tabs>
          <w:tab w:val="num" w:pos="399"/>
        </w:tabs>
        <w:ind w:left="399" w:hanging="342"/>
        <w:rPr>
          <w:rFonts w:ascii="Arial" w:hAnsi="Arial" w:cs="Arial"/>
          <w:sz w:val="24"/>
          <w:szCs w:val="24"/>
        </w:rPr>
      </w:pPr>
    </w:p>
    <w:p w14:paraId="093B484D"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proofErr w:type="gramStart"/>
      <w:r>
        <w:rPr>
          <w:rFonts w:ascii="Arial" w:hAnsi="Arial" w:cs="Arial"/>
          <w:color w:val="333333"/>
          <w:sz w:val="24"/>
          <w:szCs w:val="24"/>
        </w:rPr>
        <w:t>In the course of</w:t>
      </w:r>
      <w:proofErr w:type="gramEnd"/>
      <w:r>
        <w:rPr>
          <w:rFonts w:ascii="Arial" w:hAnsi="Arial" w:cs="Arial"/>
          <w:color w:val="333333"/>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425164B3"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4790FFBE" w14:textId="77777777" w:rsidR="008D72DC" w:rsidRDefault="008D72DC" w:rsidP="008D72DC">
      <w:pPr>
        <w:numPr>
          <w:ilvl w:val="0"/>
          <w:numId w:val="1"/>
        </w:numPr>
        <w:tabs>
          <w:tab w:val="num" w:pos="399"/>
          <w:tab w:val="left" w:pos="2268"/>
        </w:tabs>
        <w:ind w:left="399" w:hanging="342"/>
        <w:rPr>
          <w:rFonts w:ascii="Arial" w:hAnsi="Arial" w:cs="Arial"/>
          <w:sz w:val="24"/>
          <w:szCs w:val="24"/>
        </w:rPr>
      </w:pPr>
      <w:r>
        <w:rPr>
          <w:rFonts w:ascii="Arial" w:hAnsi="Arial" w:cs="Arial"/>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0AFF843" w14:textId="77777777" w:rsidR="008D72DC" w:rsidRDefault="008D72DC" w:rsidP="008D72DC">
      <w:pPr>
        <w:tabs>
          <w:tab w:val="num" w:pos="399"/>
        </w:tabs>
        <w:ind w:left="399" w:hanging="342"/>
        <w:rPr>
          <w:rFonts w:ascii="Arial" w:hAnsi="Arial" w:cs="Arial"/>
          <w:sz w:val="24"/>
          <w:szCs w:val="24"/>
        </w:rPr>
      </w:pPr>
    </w:p>
    <w:p w14:paraId="19D3ECD2"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Health &amp; Safety</w:t>
      </w:r>
      <w:r>
        <w:rPr>
          <w:rFonts w:ascii="Arial" w:hAnsi="Arial" w:cs="Arial"/>
          <w:b/>
          <w:bCs/>
          <w:sz w:val="24"/>
          <w:szCs w:val="24"/>
        </w:rPr>
        <w:t>:</w:t>
      </w:r>
    </w:p>
    <w:p w14:paraId="7230FCE4" w14:textId="77777777" w:rsidR="008D72DC" w:rsidRDefault="008D72DC" w:rsidP="008D72DC">
      <w:pPr>
        <w:tabs>
          <w:tab w:val="num" w:pos="399"/>
          <w:tab w:val="left" w:pos="2268"/>
        </w:tabs>
        <w:ind w:left="399" w:hanging="342"/>
        <w:rPr>
          <w:rFonts w:ascii="Arial" w:hAnsi="Arial" w:cs="Arial"/>
          <w:sz w:val="24"/>
          <w:szCs w:val="24"/>
        </w:rPr>
      </w:pPr>
    </w:p>
    <w:p w14:paraId="5C62B767" w14:textId="77777777" w:rsidR="004F45E4"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The post-holder will assist in promoting and ma</w:t>
      </w:r>
      <w:r w:rsidR="004F45E4">
        <w:rPr>
          <w:rFonts w:ascii="Arial" w:hAnsi="Arial" w:cs="Arial"/>
          <w:color w:val="333333"/>
          <w:sz w:val="24"/>
          <w:szCs w:val="24"/>
        </w:rPr>
        <w:t>intaining their own and others’</w:t>
      </w:r>
    </w:p>
    <w:p w14:paraId="5222DEEE" w14:textId="77777777" w:rsidR="004F45E4"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health, safety and security as defined in the prac</w:t>
      </w:r>
      <w:r w:rsidR="004F45E4">
        <w:rPr>
          <w:rFonts w:ascii="Arial" w:hAnsi="Arial" w:cs="Arial"/>
          <w:color w:val="333333"/>
          <w:sz w:val="24"/>
          <w:szCs w:val="24"/>
        </w:rPr>
        <w:t>tice Health &amp; Safety Policy, to</w:t>
      </w:r>
    </w:p>
    <w:p w14:paraId="1ECF3B9C" w14:textId="77777777" w:rsidR="008D72DC" w:rsidRDefault="008D72DC" w:rsidP="008D72DC">
      <w:p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include:</w:t>
      </w:r>
    </w:p>
    <w:p w14:paraId="0F2E9FC6" w14:textId="77777777" w:rsidR="008D72DC" w:rsidRDefault="008D72DC" w:rsidP="008D72DC">
      <w:pPr>
        <w:tabs>
          <w:tab w:val="num" w:pos="399"/>
        </w:tabs>
        <w:ind w:left="399" w:hanging="342"/>
        <w:rPr>
          <w:rFonts w:ascii="Arial" w:hAnsi="Arial" w:cs="Arial"/>
          <w:sz w:val="24"/>
          <w:szCs w:val="24"/>
        </w:rPr>
      </w:pPr>
    </w:p>
    <w:p w14:paraId="0AB42914"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Using personal security systems within the workplace according to practice guidelines</w:t>
      </w:r>
    </w:p>
    <w:p w14:paraId="3C9895F2"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Identifying the risks involved in work activities and undertaking such activities in a way that manages those risks</w:t>
      </w:r>
    </w:p>
    <w:p w14:paraId="44BD28CD"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Making effective use of training to update knowledge and skills</w:t>
      </w:r>
    </w:p>
    <w:p w14:paraId="27D309AE"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Using appropriate infection control procedures, maintaining work areas in a tidy and safe way and free from hazards</w:t>
      </w:r>
    </w:p>
    <w:p w14:paraId="66271D71" w14:textId="77777777" w:rsidR="008D72DC" w:rsidRDefault="008D72DC" w:rsidP="008D72DC">
      <w:pPr>
        <w:numPr>
          <w:ilvl w:val="0"/>
          <w:numId w:val="1"/>
        </w:numPr>
        <w:tabs>
          <w:tab w:val="num" w:pos="399"/>
          <w:tab w:val="left" w:pos="2268"/>
        </w:tabs>
        <w:ind w:left="399" w:hanging="342"/>
        <w:rPr>
          <w:rFonts w:ascii="Arial" w:hAnsi="Arial" w:cs="Arial"/>
          <w:color w:val="333333"/>
          <w:sz w:val="24"/>
          <w:szCs w:val="24"/>
        </w:rPr>
      </w:pPr>
      <w:r>
        <w:rPr>
          <w:rFonts w:ascii="Arial" w:hAnsi="Arial" w:cs="Arial"/>
          <w:color w:val="333333"/>
          <w:sz w:val="24"/>
          <w:szCs w:val="24"/>
        </w:rPr>
        <w:t>Reporting potential risks identified.</w:t>
      </w:r>
    </w:p>
    <w:p w14:paraId="05A171F7" w14:textId="77777777" w:rsidR="008D72DC" w:rsidRDefault="008D72DC" w:rsidP="008D72DC">
      <w:pPr>
        <w:tabs>
          <w:tab w:val="num" w:pos="399"/>
        </w:tabs>
        <w:ind w:left="399" w:hanging="342"/>
        <w:rPr>
          <w:rFonts w:ascii="Arial" w:hAnsi="Arial" w:cs="Arial"/>
          <w:sz w:val="24"/>
          <w:szCs w:val="24"/>
        </w:rPr>
      </w:pPr>
    </w:p>
    <w:p w14:paraId="1D9DB227"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Equality and Diversity</w:t>
      </w:r>
      <w:r>
        <w:rPr>
          <w:rFonts w:ascii="Arial" w:hAnsi="Arial" w:cs="Arial"/>
          <w:b/>
          <w:bCs/>
          <w:sz w:val="24"/>
          <w:szCs w:val="24"/>
        </w:rPr>
        <w:t>:</w:t>
      </w:r>
    </w:p>
    <w:p w14:paraId="45C83618" w14:textId="77777777" w:rsidR="008D72DC" w:rsidRDefault="008D72DC" w:rsidP="008D72DC">
      <w:pPr>
        <w:tabs>
          <w:tab w:val="num" w:pos="399"/>
        </w:tabs>
        <w:ind w:left="399" w:hanging="342"/>
        <w:rPr>
          <w:rFonts w:ascii="Arial" w:hAnsi="Arial" w:cs="Arial"/>
          <w:sz w:val="24"/>
          <w:szCs w:val="24"/>
        </w:rPr>
      </w:pPr>
    </w:p>
    <w:p w14:paraId="2CD00BD7" w14:textId="77777777" w:rsidR="004F45E4" w:rsidRDefault="008D72DC" w:rsidP="008D72DC">
      <w:pPr>
        <w:tabs>
          <w:tab w:val="num" w:pos="399"/>
        </w:tabs>
        <w:ind w:left="399" w:hanging="342"/>
        <w:rPr>
          <w:rFonts w:ascii="Arial" w:hAnsi="Arial" w:cs="Arial"/>
          <w:sz w:val="24"/>
          <w:szCs w:val="24"/>
        </w:rPr>
      </w:pPr>
      <w:r>
        <w:rPr>
          <w:rFonts w:ascii="Arial" w:hAnsi="Arial" w:cs="Arial"/>
          <w:color w:val="333333"/>
          <w:sz w:val="24"/>
          <w:szCs w:val="24"/>
        </w:rPr>
        <w:t>The</w:t>
      </w:r>
      <w:r>
        <w:rPr>
          <w:rFonts w:ascii="Arial" w:hAnsi="Arial" w:cs="Arial"/>
          <w:sz w:val="24"/>
          <w:szCs w:val="24"/>
        </w:rPr>
        <w:t xml:space="preserve"> post-holder will support the equality, diversity and</w:t>
      </w:r>
      <w:r w:rsidR="004F45E4">
        <w:rPr>
          <w:rFonts w:ascii="Arial" w:hAnsi="Arial" w:cs="Arial"/>
          <w:sz w:val="24"/>
          <w:szCs w:val="24"/>
        </w:rPr>
        <w:t xml:space="preserve"> rights of patients, carers and</w:t>
      </w:r>
    </w:p>
    <w:p w14:paraId="4462F7C5"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colleagues, to include:</w:t>
      </w:r>
    </w:p>
    <w:p w14:paraId="23C8110B" w14:textId="77777777" w:rsidR="008D72DC" w:rsidRDefault="008D72DC" w:rsidP="008D72DC">
      <w:pPr>
        <w:tabs>
          <w:tab w:val="num" w:pos="399"/>
        </w:tabs>
        <w:ind w:left="399" w:hanging="342"/>
        <w:rPr>
          <w:rFonts w:ascii="Arial" w:hAnsi="Arial" w:cs="Arial"/>
          <w:sz w:val="24"/>
          <w:szCs w:val="24"/>
        </w:rPr>
      </w:pPr>
    </w:p>
    <w:p w14:paraId="4D42899E"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Acting in a way that recognizes the importance of people’s rights, interpreting them in a way that is consistent with practice procedures and policies, and current legislation</w:t>
      </w:r>
    </w:p>
    <w:p w14:paraId="0CA65C33"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Respecting the privacy, dignity, needs and beliefs of patients, carers and colleagues</w:t>
      </w:r>
    </w:p>
    <w:p w14:paraId="652BD649"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Behaving in a manner which is welcoming to and of the individual, is non-judgmental and respects their circumstances, feelings priorities and rights.</w:t>
      </w:r>
    </w:p>
    <w:p w14:paraId="5DC88C7A" w14:textId="77777777" w:rsidR="008D72DC" w:rsidRDefault="008D72DC" w:rsidP="008D72DC">
      <w:pPr>
        <w:tabs>
          <w:tab w:val="num" w:pos="399"/>
        </w:tabs>
        <w:ind w:left="399" w:hanging="342"/>
        <w:rPr>
          <w:rFonts w:ascii="Arial" w:hAnsi="Arial" w:cs="Arial"/>
          <w:sz w:val="24"/>
          <w:szCs w:val="24"/>
        </w:rPr>
      </w:pPr>
    </w:p>
    <w:p w14:paraId="71C21BFA"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Personal/Professional Development</w:t>
      </w:r>
      <w:r>
        <w:rPr>
          <w:rFonts w:ascii="Arial" w:hAnsi="Arial" w:cs="Arial"/>
          <w:b/>
          <w:bCs/>
          <w:sz w:val="24"/>
          <w:szCs w:val="24"/>
        </w:rPr>
        <w:t>:</w:t>
      </w:r>
    </w:p>
    <w:p w14:paraId="3EB84918" w14:textId="77777777" w:rsidR="008D72DC" w:rsidRDefault="008D72DC" w:rsidP="008D72DC">
      <w:pPr>
        <w:tabs>
          <w:tab w:val="num" w:pos="399"/>
        </w:tabs>
        <w:ind w:left="399" w:hanging="342"/>
        <w:rPr>
          <w:rFonts w:ascii="Arial" w:hAnsi="Arial" w:cs="Arial"/>
          <w:sz w:val="24"/>
          <w:szCs w:val="24"/>
        </w:rPr>
      </w:pPr>
    </w:p>
    <w:p w14:paraId="3ED9008D" w14:textId="77777777" w:rsidR="004F45E4"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 participate in any trainin</w:t>
      </w:r>
      <w:r w:rsidR="004F45E4">
        <w:rPr>
          <w:rFonts w:ascii="Arial" w:hAnsi="Arial" w:cs="Arial"/>
          <w:sz w:val="24"/>
          <w:szCs w:val="24"/>
        </w:rPr>
        <w:t>g programme implemented by the</w:t>
      </w:r>
    </w:p>
    <w:p w14:paraId="25F6EB1B"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practice as part of this employment, such training to include:</w:t>
      </w:r>
    </w:p>
    <w:p w14:paraId="0CA62209" w14:textId="77777777" w:rsidR="008D72DC" w:rsidRDefault="008D72DC" w:rsidP="008D72DC">
      <w:pPr>
        <w:tabs>
          <w:tab w:val="num" w:pos="399"/>
        </w:tabs>
        <w:ind w:left="399" w:hanging="342"/>
        <w:rPr>
          <w:rFonts w:ascii="Arial" w:hAnsi="Arial" w:cs="Arial"/>
          <w:sz w:val="24"/>
          <w:szCs w:val="24"/>
        </w:rPr>
      </w:pPr>
    </w:p>
    <w:p w14:paraId="5C7461B9"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Participation in an annual individual performance review, including taking responsibility for maintaining a record of own personal and/or professional development</w:t>
      </w:r>
    </w:p>
    <w:p w14:paraId="77D5E7B8" w14:textId="77777777" w:rsidR="008D72DC" w:rsidRDefault="008D72DC" w:rsidP="008D72DC">
      <w:pPr>
        <w:numPr>
          <w:ilvl w:val="0"/>
          <w:numId w:val="2"/>
        </w:numPr>
        <w:tabs>
          <w:tab w:val="num" w:pos="399"/>
        </w:tabs>
        <w:ind w:left="399" w:hanging="342"/>
        <w:rPr>
          <w:rFonts w:ascii="Arial" w:hAnsi="Arial" w:cs="Arial"/>
          <w:sz w:val="24"/>
          <w:szCs w:val="24"/>
        </w:rPr>
      </w:pPr>
      <w:r>
        <w:rPr>
          <w:rFonts w:ascii="Arial" w:hAnsi="Arial" w:cs="Arial"/>
          <w:sz w:val="24"/>
          <w:szCs w:val="24"/>
        </w:rPr>
        <w:t>Taking responsibility for own development, learning and performance and demonstrating skills and activities to others who are undertaking similar work.</w:t>
      </w:r>
    </w:p>
    <w:p w14:paraId="6427852A" w14:textId="77777777" w:rsidR="008D72DC" w:rsidRDefault="008D72DC" w:rsidP="008D72DC">
      <w:pPr>
        <w:tabs>
          <w:tab w:val="num" w:pos="399"/>
        </w:tabs>
        <w:ind w:left="399" w:hanging="342"/>
        <w:rPr>
          <w:rFonts w:ascii="Arial" w:hAnsi="Arial" w:cs="Arial"/>
          <w:sz w:val="24"/>
          <w:szCs w:val="24"/>
        </w:rPr>
      </w:pPr>
    </w:p>
    <w:p w14:paraId="5B2C77E5"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Quality</w:t>
      </w:r>
      <w:r>
        <w:rPr>
          <w:rFonts w:ascii="Arial" w:hAnsi="Arial" w:cs="Arial"/>
          <w:b/>
          <w:bCs/>
          <w:sz w:val="24"/>
          <w:szCs w:val="24"/>
        </w:rPr>
        <w:t>:</w:t>
      </w:r>
    </w:p>
    <w:p w14:paraId="54006BA6" w14:textId="77777777" w:rsidR="008D72DC" w:rsidRDefault="008D72DC" w:rsidP="008D72DC">
      <w:pPr>
        <w:tabs>
          <w:tab w:val="num" w:pos="399"/>
        </w:tabs>
        <w:ind w:left="399" w:hanging="342"/>
        <w:rPr>
          <w:rFonts w:ascii="Arial" w:hAnsi="Arial" w:cs="Arial"/>
          <w:sz w:val="24"/>
          <w:szCs w:val="24"/>
        </w:rPr>
      </w:pPr>
    </w:p>
    <w:p w14:paraId="2F2EA8E1"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 strive to maintain quality within the practice, and will:</w:t>
      </w:r>
    </w:p>
    <w:p w14:paraId="2C1196F5" w14:textId="77777777" w:rsidR="008D72DC" w:rsidRDefault="008D72DC" w:rsidP="008D72DC">
      <w:pPr>
        <w:tabs>
          <w:tab w:val="num" w:pos="399"/>
        </w:tabs>
        <w:ind w:left="399" w:hanging="342"/>
        <w:rPr>
          <w:rFonts w:ascii="Arial" w:hAnsi="Arial" w:cs="Arial"/>
          <w:sz w:val="24"/>
          <w:szCs w:val="24"/>
        </w:rPr>
      </w:pPr>
    </w:p>
    <w:p w14:paraId="39D8F8F7"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Alert other team members to issues of quality and risk</w:t>
      </w:r>
    </w:p>
    <w:p w14:paraId="53D3EBE7"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Assess own performance and take accountability for own actions, either directly or under supervision</w:t>
      </w:r>
    </w:p>
    <w:p w14:paraId="040DE466"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Contribute to the effectiveness of the team by reflecting on own and team activities and making suggestions on ways to improve and enhance the team’s performance</w:t>
      </w:r>
    </w:p>
    <w:p w14:paraId="23FFCA9D"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Work effectively with individuals in other agencies to meet patients needs</w:t>
      </w:r>
    </w:p>
    <w:p w14:paraId="270CAD4C" w14:textId="77777777" w:rsidR="008D72DC" w:rsidRDefault="008D72DC" w:rsidP="008D72DC">
      <w:pPr>
        <w:numPr>
          <w:ilvl w:val="0"/>
          <w:numId w:val="3"/>
        </w:numPr>
        <w:tabs>
          <w:tab w:val="num" w:pos="399"/>
        </w:tabs>
        <w:ind w:left="399" w:hanging="342"/>
        <w:rPr>
          <w:rFonts w:ascii="Arial" w:hAnsi="Arial" w:cs="Arial"/>
          <w:sz w:val="24"/>
          <w:szCs w:val="24"/>
        </w:rPr>
      </w:pPr>
      <w:r>
        <w:rPr>
          <w:rFonts w:ascii="Arial" w:hAnsi="Arial" w:cs="Arial"/>
          <w:sz w:val="24"/>
          <w:szCs w:val="24"/>
        </w:rPr>
        <w:t>Effectively manage own time, workload and resources.</w:t>
      </w:r>
    </w:p>
    <w:p w14:paraId="2C61024B" w14:textId="77777777" w:rsidR="008D72DC" w:rsidRDefault="008D72DC" w:rsidP="008D72DC">
      <w:pPr>
        <w:tabs>
          <w:tab w:val="num" w:pos="399"/>
        </w:tabs>
        <w:ind w:left="399" w:hanging="342"/>
        <w:rPr>
          <w:rFonts w:ascii="Arial" w:hAnsi="Arial" w:cs="Arial"/>
          <w:sz w:val="24"/>
          <w:szCs w:val="24"/>
        </w:rPr>
      </w:pPr>
    </w:p>
    <w:p w14:paraId="20A1CE3D" w14:textId="77777777" w:rsidR="008D72DC" w:rsidRDefault="008D72DC" w:rsidP="008D72DC">
      <w:pPr>
        <w:tabs>
          <w:tab w:val="num" w:pos="399"/>
        </w:tabs>
        <w:ind w:left="399" w:hanging="342"/>
        <w:rPr>
          <w:rFonts w:ascii="Arial" w:hAnsi="Arial" w:cs="Arial"/>
          <w:b/>
          <w:bCs/>
          <w:sz w:val="24"/>
          <w:szCs w:val="24"/>
        </w:rPr>
      </w:pPr>
      <w:r>
        <w:rPr>
          <w:rFonts w:ascii="Arial" w:hAnsi="Arial" w:cs="Arial"/>
          <w:b/>
          <w:bCs/>
          <w:sz w:val="24"/>
          <w:szCs w:val="24"/>
          <w:u w:val="single"/>
        </w:rPr>
        <w:t>Communication</w:t>
      </w:r>
      <w:r>
        <w:rPr>
          <w:rFonts w:ascii="Arial" w:hAnsi="Arial" w:cs="Arial"/>
          <w:b/>
          <w:bCs/>
          <w:sz w:val="24"/>
          <w:szCs w:val="24"/>
        </w:rPr>
        <w:t>:</w:t>
      </w:r>
    </w:p>
    <w:p w14:paraId="7A71CF93" w14:textId="77777777" w:rsidR="008D72DC" w:rsidRDefault="008D72DC" w:rsidP="008D72DC">
      <w:pPr>
        <w:tabs>
          <w:tab w:val="num" w:pos="399"/>
          <w:tab w:val="left" w:pos="2268"/>
        </w:tabs>
        <w:ind w:left="399" w:hanging="342"/>
        <w:rPr>
          <w:rFonts w:ascii="Arial" w:hAnsi="Arial" w:cs="Arial"/>
          <w:bCs/>
          <w:sz w:val="24"/>
          <w:szCs w:val="24"/>
          <w:u w:val="single"/>
        </w:rPr>
      </w:pPr>
    </w:p>
    <w:p w14:paraId="7B353D4C" w14:textId="77777777" w:rsidR="004F45E4" w:rsidRDefault="008D72DC" w:rsidP="004F45E4">
      <w:pPr>
        <w:tabs>
          <w:tab w:val="num" w:pos="399"/>
          <w:tab w:val="left" w:pos="2268"/>
        </w:tabs>
        <w:ind w:left="399" w:hanging="342"/>
        <w:rPr>
          <w:rFonts w:ascii="Arial" w:hAnsi="Arial" w:cs="Arial"/>
          <w:bCs/>
          <w:sz w:val="24"/>
          <w:szCs w:val="24"/>
        </w:rPr>
      </w:pPr>
      <w:r>
        <w:rPr>
          <w:rFonts w:ascii="Arial" w:hAnsi="Arial" w:cs="Arial"/>
          <w:bCs/>
          <w:sz w:val="24"/>
          <w:szCs w:val="24"/>
        </w:rPr>
        <w:t>The post-holder should recognize the importance of effective</w:t>
      </w:r>
      <w:r w:rsidR="004F45E4">
        <w:rPr>
          <w:rFonts w:ascii="Arial" w:hAnsi="Arial" w:cs="Arial"/>
          <w:bCs/>
          <w:sz w:val="24"/>
          <w:szCs w:val="24"/>
        </w:rPr>
        <w:t xml:space="preserve"> communication within</w:t>
      </w:r>
    </w:p>
    <w:p w14:paraId="447D9966" w14:textId="77777777" w:rsidR="008D72DC" w:rsidRDefault="008D72DC" w:rsidP="004F45E4">
      <w:pPr>
        <w:tabs>
          <w:tab w:val="num" w:pos="399"/>
          <w:tab w:val="left" w:pos="2268"/>
        </w:tabs>
        <w:ind w:left="399" w:hanging="342"/>
        <w:rPr>
          <w:rFonts w:ascii="Arial" w:hAnsi="Arial" w:cs="Arial"/>
          <w:bCs/>
          <w:sz w:val="24"/>
          <w:szCs w:val="24"/>
        </w:rPr>
      </w:pPr>
      <w:r>
        <w:rPr>
          <w:rFonts w:ascii="Arial" w:hAnsi="Arial" w:cs="Arial"/>
          <w:bCs/>
          <w:sz w:val="24"/>
          <w:szCs w:val="24"/>
        </w:rPr>
        <w:t>the team and will strive to:</w:t>
      </w:r>
    </w:p>
    <w:p w14:paraId="2172C396" w14:textId="77777777" w:rsidR="008D72DC" w:rsidRDefault="008D72DC" w:rsidP="008D72DC">
      <w:pPr>
        <w:tabs>
          <w:tab w:val="num" w:pos="399"/>
          <w:tab w:val="left" w:pos="2268"/>
        </w:tabs>
        <w:ind w:left="399" w:hanging="342"/>
        <w:rPr>
          <w:rFonts w:ascii="Arial" w:hAnsi="Arial" w:cs="Arial"/>
          <w:bCs/>
          <w:sz w:val="24"/>
          <w:szCs w:val="24"/>
        </w:rPr>
      </w:pPr>
    </w:p>
    <w:p w14:paraId="4AC609B0"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Communicate effectively with other team members</w:t>
      </w:r>
    </w:p>
    <w:p w14:paraId="2A6E879F"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Communicate effectively with patients and carers</w:t>
      </w:r>
    </w:p>
    <w:p w14:paraId="6D559AB4" w14:textId="77777777" w:rsidR="008D72DC" w:rsidRDefault="008D72DC" w:rsidP="008D72DC">
      <w:pPr>
        <w:numPr>
          <w:ilvl w:val="0"/>
          <w:numId w:val="4"/>
        </w:numPr>
        <w:tabs>
          <w:tab w:val="num" w:pos="399"/>
          <w:tab w:val="left" w:pos="2268"/>
        </w:tabs>
        <w:ind w:left="399" w:hanging="342"/>
        <w:rPr>
          <w:rFonts w:ascii="Arial" w:hAnsi="Arial" w:cs="Arial"/>
          <w:bCs/>
          <w:sz w:val="24"/>
          <w:szCs w:val="24"/>
        </w:rPr>
      </w:pPr>
      <w:r>
        <w:rPr>
          <w:rFonts w:ascii="Arial" w:hAnsi="Arial" w:cs="Arial"/>
          <w:sz w:val="24"/>
          <w:szCs w:val="24"/>
        </w:rPr>
        <w:t>Recognize people’s needs for alternative methods of communication and respond accordingly.</w:t>
      </w:r>
    </w:p>
    <w:p w14:paraId="081CD139" w14:textId="77777777" w:rsidR="008D72DC" w:rsidRDefault="008D72DC" w:rsidP="008D72DC">
      <w:pPr>
        <w:tabs>
          <w:tab w:val="num" w:pos="399"/>
          <w:tab w:val="left" w:pos="2268"/>
        </w:tabs>
        <w:ind w:left="399" w:hanging="342"/>
        <w:rPr>
          <w:rFonts w:ascii="Arial" w:hAnsi="Arial" w:cs="Arial"/>
          <w:bCs/>
          <w:sz w:val="24"/>
          <w:szCs w:val="24"/>
        </w:rPr>
      </w:pPr>
    </w:p>
    <w:p w14:paraId="5493257D" w14:textId="77777777" w:rsidR="008D72DC" w:rsidRDefault="008D72DC" w:rsidP="008D72DC">
      <w:pPr>
        <w:tabs>
          <w:tab w:val="num" w:pos="399"/>
          <w:tab w:val="left" w:pos="2268"/>
        </w:tabs>
        <w:ind w:left="399" w:hanging="342"/>
        <w:rPr>
          <w:rFonts w:ascii="Arial" w:hAnsi="Arial" w:cs="Arial"/>
          <w:bCs/>
          <w:sz w:val="24"/>
          <w:szCs w:val="24"/>
        </w:rPr>
      </w:pPr>
      <w:r>
        <w:rPr>
          <w:rFonts w:ascii="Arial" w:hAnsi="Arial" w:cs="Arial"/>
          <w:b/>
          <w:bCs/>
          <w:sz w:val="24"/>
          <w:szCs w:val="24"/>
          <w:u w:val="single"/>
        </w:rPr>
        <w:t>Contribution to the Implementation of Services</w:t>
      </w:r>
      <w:r>
        <w:rPr>
          <w:rFonts w:ascii="Arial" w:hAnsi="Arial" w:cs="Arial"/>
          <w:b/>
          <w:bCs/>
          <w:sz w:val="24"/>
          <w:szCs w:val="24"/>
        </w:rPr>
        <w:t>:</w:t>
      </w:r>
    </w:p>
    <w:p w14:paraId="2C120594" w14:textId="77777777" w:rsidR="008D72DC" w:rsidRDefault="008D72DC" w:rsidP="008D72DC">
      <w:pPr>
        <w:tabs>
          <w:tab w:val="num" w:pos="399"/>
        </w:tabs>
        <w:ind w:left="399" w:hanging="342"/>
        <w:rPr>
          <w:rFonts w:ascii="Arial" w:hAnsi="Arial" w:cs="Arial"/>
          <w:sz w:val="24"/>
          <w:szCs w:val="24"/>
        </w:rPr>
      </w:pPr>
    </w:p>
    <w:p w14:paraId="4A6CB816" w14:textId="77777777" w:rsidR="008D72DC" w:rsidRDefault="008D72DC" w:rsidP="008D72DC">
      <w:pPr>
        <w:tabs>
          <w:tab w:val="num" w:pos="399"/>
        </w:tabs>
        <w:ind w:left="399" w:hanging="342"/>
        <w:rPr>
          <w:rFonts w:ascii="Arial" w:hAnsi="Arial" w:cs="Arial"/>
          <w:sz w:val="24"/>
          <w:szCs w:val="24"/>
        </w:rPr>
      </w:pPr>
      <w:r>
        <w:rPr>
          <w:rFonts w:ascii="Arial" w:hAnsi="Arial" w:cs="Arial"/>
          <w:sz w:val="24"/>
          <w:szCs w:val="24"/>
        </w:rPr>
        <w:t>The post-holder will:</w:t>
      </w:r>
    </w:p>
    <w:p w14:paraId="47DEFC1C" w14:textId="77777777" w:rsidR="008D72DC" w:rsidRDefault="008D72DC" w:rsidP="008D72DC">
      <w:pPr>
        <w:tabs>
          <w:tab w:val="num" w:pos="399"/>
        </w:tabs>
        <w:ind w:left="399" w:hanging="342"/>
        <w:rPr>
          <w:rFonts w:ascii="Arial" w:hAnsi="Arial" w:cs="Arial"/>
          <w:sz w:val="24"/>
          <w:szCs w:val="24"/>
        </w:rPr>
      </w:pPr>
    </w:p>
    <w:p w14:paraId="507A8906"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Apply practice policies, standards and guidance</w:t>
      </w:r>
    </w:p>
    <w:p w14:paraId="07E796A1"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Discuss with other members of the team how the policies, standards and guidelines will affect own work</w:t>
      </w:r>
    </w:p>
    <w:p w14:paraId="5A8A6418" w14:textId="77777777" w:rsidR="008D72DC" w:rsidRDefault="008D72DC" w:rsidP="008D72DC">
      <w:pPr>
        <w:numPr>
          <w:ilvl w:val="0"/>
          <w:numId w:val="5"/>
        </w:numPr>
        <w:tabs>
          <w:tab w:val="num" w:pos="399"/>
        </w:tabs>
        <w:ind w:left="399" w:hanging="342"/>
        <w:rPr>
          <w:rFonts w:ascii="Arial" w:hAnsi="Arial" w:cs="Arial"/>
          <w:sz w:val="24"/>
          <w:szCs w:val="24"/>
        </w:rPr>
      </w:pPr>
      <w:r>
        <w:rPr>
          <w:rFonts w:ascii="Arial" w:hAnsi="Arial" w:cs="Arial"/>
          <w:sz w:val="24"/>
          <w:szCs w:val="24"/>
        </w:rPr>
        <w:t>Participate in audit where appropriate.</w:t>
      </w:r>
    </w:p>
    <w:p w14:paraId="0A2EE31C" w14:textId="77777777" w:rsidR="008D72DC" w:rsidRDefault="008D72DC"/>
    <w:sectPr w:rsidR="008D72DC" w:rsidSect="008D72DC">
      <w:footerReference w:type="default" r:id="rId7"/>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8A5F" w14:textId="77777777" w:rsidR="00E55F98" w:rsidRDefault="00E55F98" w:rsidP="00C6314C">
      <w:r>
        <w:separator/>
      </w:r>
    </w:p>
  </w:endnote>
  <w:endnote w:type="continuationSeparator" w:id="0">
    <w:p w14:paraId="177B5FF6" w14:textId="77777777" w:rsidR="00E55F98" w:rsidRDefault="00E55F98" w:rsidP="00C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AFFB" w14:textId="77777777" w:rsidR="00C6314C" w:rsidRPr="00C6314C" w:rsidRDefault="00C6314C">
    <w:pPr>
      <w:pStyle w:val="Footer"/>
      <w:rPr>
        <w:rFonts w:ascii="Cambria" w:hAnsi="Cambria"/>
        <w:sz w:val="16"/>
        <w:szCs w:val="16"/>
      </w:rPr>
    </w:pPr>
    <w:r w:rsidRPr="00C6314C">
      <w:rPr>
        <w:rFonts w:ascii="Cambria" w:hAnsi="Cambria"/>
        <w:sz w:val="16"/>
        <w:szCs w:val="16"/>
      </w:rPr>
      <w:fldChar w:fldCharType="begin"/>
    </w:r>
    <w:r w:rsidRPr="00C6314C">
      <w:rPr>
        <w:rFonts w:ascii="Cambria" w:hAnsi="Cambria"/>
        <w:sz w:val="16"/>
        <w:szCs w:val="16"/>
      </w:rPr>
      <w:instrText xml:space="preserve"> FILENAME  \p  \* MERGEFORMAT </w:instrText>
    </w:r>
    <w:r w:rsidRPr="00C6314C">
      <w:rPr>
        <w:rFonts w:ascii="Cambria" w:hAnsi="Cambria"/>
        <w:sz w:val="16"/>
        <w:szCs w:val="16"/>
      </w:rPr>
      <w:fldChar w:fldCharType="separate"/>
    </w:r>
    <w:r w:rsidRPr="00C6314C">
      <w:rPr>
        <w:rFonts w:ascii="Cambria" w:hAnsi="Cambria"/>
        <w:noProof/>
        <w:sz w:val="16"/>
        <w:szCs w:val="16"/>
      </w:rPr>
      <w:t>\\GPS14501SERV2\users\lpeebles\Personnel Matters\Recruitment\AMC stmt of supp info for job applics.doc</w:t>
    </w:r>
    <w:r w:rsidRPr="00C6314C">
      <w:rPr>
        <w:rFonts w:ascii="Cambria" w:hAnsi="Cambria"/>
        <w:sz w:val="16"/>
        <w:szCs w:val="16"/>
      </w:rPr>
      <w:fldChar w:fldCharType="end"/>
    </w:r>
  </w:p>
  <w:p w14:paraId="0ED025D3" w14:textId="77777777" w:rsidR="00C6314C" w:rsidRDefault="00C6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F75C" w14:textId="77777777" w:rsidR="00E55F98" w:rsidRDefault="00E55F98" w:rsidP="00C6314C">
      <w:r>
        <w:separator/>
      </w:r>
    </w:p>
  </w:footnote>
  <w:footnote w:type="continuationSeparator" w:id="0">
    <w:p w14:paraId="4329A9CA" w14:textId="77777777" w:rsidR="00E55F98" w:rsidRDefault="00E55F98" w:rsidP="00C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005918">
    <w:abstractNumId w:val="2"/>
  </w:num>
  <w:num w:numId="2" w16cid:durableId="525220661">
    <w:abstractNumId w:val="4"/>
  </w:num>
  <w:num w:numId="3" w16cid:durableId="346252622">
    <w:abstractNumId w:val="0"/>
  </w:num>
  <w:num w:numId="4" w16cid:durableId="764152957">
    <w:abstractNumId w:val="1"/>
  </w:num>
  <w:num w:numId="5" w16cid:durableId="1011370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C"/>
    <w:rsid w:val="00054AB0"/>
    <w:rsid w:val="0014682B"/>
    <w:rsid w:val="00427086"/>
    <w:rsid w:val="004F45E4"/>
    <w:rsid w:val="00886E07"/>
    <w:rsid w:val="008D72DC"/>
    <w:rsid w:val="00986AAE"/>
    <w:rsid w:val="00C6314C"/>
    <w:rsid w:val="00E52DDC"/>
    <w:rsid w:val="00E55F98"/>
    <w:rsid w:val="00F6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0591"/>
  <w15:chartTrackingRefBased/>
  <w15:docId w15:val="{5C47AD99-570D-44FC-9B5A-F26AE7B9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DC"/>
    <w:rPr>
      <w:rFonts w:ascii="Comic Sans MS" w:eastAsia="Times New Roman" w:hAnsi="Comic Sans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314C"/>
    <w:pPr>
      <w:tabs>
        <w:tab w:val="center" w:pos="4513"/>
        <w:tab w:val="right" w:pos="9026"/>
      </w:tabs>
    </w:pPr>
  </w:style>
  <w:style w:type="character" w:customStyle="1" w:styleId="HeaderChar">
    <w:name w:val="Header Char"/>
    <w:basedOn w:val="DefaultParagraphFont"/>
    <w:link w:val="Header"/>
    <w:uiPriority w:val="99"/>
    <w:semiHidden/>
    <w:rsid w:val="00C6314C"/>
    <w:rPr>
      <w:rFonts w:ascii="Comic Sans MS" w:eastAsia="Times New Roman" w:hAnsi="Comic Sans MS"/>
      <w:sz w:val="22"/>
      <w:szCs w:val="22"/>
      <w:lang w:eastAsia="en-US"/>
    </w:rPr>
  </w:style>
  <w:style w:type="paragraph" w:styleId="Footer">
    <w:name w:val="footer"/>
    <w:basedOn w:val="Normal"/>
    <w:link w:val="FooterChar"/>
    <w:uiPriority w:val="99"/>
    <w:unhideWhenUsed/>
    <w:rsid w:val="00C6314C"/>
    <w:pPr>
      <w:tabs>
        <w:tab w:val="center" w:pos="4513"/>
        <w:tab w:val="right" w:pos="9026"/>
      </w:tabs>
    </w:pPr>
  </w:style>
  <w:style w:type="character" w:customStyle="1" w:styleId="FooterChar">
    <w:name w:val="Footer Char"/>
    <w:basedOn w:val="DefaultParagraphFont"/>
    <w:link w:val="Footer"/>
    <w:uiPriority w:val="99"/>
    <w:rsid w:val="00C6314C"/>
    <w:rPr>
      <w:rFonts w:ascii="Comic Sans MS" w:eastAsia="Times New Roman" w:hAnsi="Comic Sans MS"/>
      <w:sz w:val="22"/>
      <w:szCs w:val="22"/>
      <w:lang w:eastAsia="en-US"/>
    </w:rPr>
  </w:style>
  <w:style w:type="paragraph" w:styleId="BalloonText">
    <w:name w:val="Balloon Text"/>
    <w:basedOn w:val="Normal"/>
    <w:link w:val="BalloonTextChar"/>
    <w:uiPriority w:val="99"/>
    <w:semiHidden/>
    <w:unhideWhenUsed/>
    <w:rsid w:val="00C6314C"/>
    <w:rPr>
      <w:rFonts w:ascii="Tahoma" w:hAnsi="Tahoma" w:cs="Tahoma"/>
      <w:sz w:val="16"/>
      <w:szCs w:val="16"/>
    </w:rPr>
  </w:style>
  <w:style w:type="character" w:customStyle="1" w:styleId="BalloonTextChar">
    <w:name w:val="Balloon Text Char"/>
    <w:basedOn w:val="DefaultParagraphFont"/>
    <w:link w:val="BalloonText"/>
    <w:uiPriority w:val="99"/>
    <w:semiHidden/>
    <w:rsid w:val="00C6314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Peebles</dc:creator>
  <cp:keywords/>
  <cp:lastModifiedBy>Katy Morson</cp:lastModifiedBy>
  <cp:revision>2</cp:revision>
  <dcterms:created xsi:type="dcterms:W3CDTF">2025-03-17T08:33:00Z</dcterms:created>
  <dcterms:modified xsi:type="dcterms:W3CDTF">2025-03-17T08:33:00Z</dcterms:modified>
</cp:coreProperties>
</file>